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515" w:rsidRPr="00B85515" w:rsidRDefault="006E7307" w:rsidP="00B85515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B85515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FF652C" w:rsidRPr="00FF652C" w:rsidRDefault="00B85515" w:rsidP="00B85515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B85515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B85515">
        <w:rPr>
          <w:rFonts w:ascii="David" w:hAnsi="David" w:cs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B85515">
        <w:rPr>
          <w:rFonts w:ascii="David" w:hAnsi="David" w:cs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="006E7307"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05-2021</w:t>
      </w:r>
    </w:p>
    <w:p w:rsidR="002C6DC7" w:rsidRPr="00A10E96" w:rsidRDefault="00B85515" w:rsidP="00C365D8">
      <w:pPr>
        <w:spacing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bidi="ar-JO"/>
        </w:rPr>
      </w:pPr>
      <w:r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>لتزويد خدمات أمن</w:t>
      </w:r>
      <w:r w:rsidR="00C365D8"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 وحراسة</w:t>
      </w:r>
      <w:r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C365D8"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>لمنازل</w:t>
      </w:r>
      <w:r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 المُهددين، أمن وحراسة المُهددين وأمن وحراسة فعاليات ونشاطات خارجية يمكن أن تكون محفوفة بالمخاطر/ في مناطق الخطر لوزارة العدل  </w:t>
      </w:r>
    </w:p>
    <w:p w:rsidR="00C365D8" w:rsidRDefault="006E7307" w:rsidP="00C365D8">
      <w:pPr>
        <w:spacing w:after="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BF1013">
        <w:rPr>
          <w:rFonts w:ascii="David" w:hAnsi="David" w:hint="cs"/>
          <w:b/>
          <w:sz w:val="24"/>
          <w:szCs w:val="24"/>
          <w:rtl/>
          <w:lang w:bidi="ar-JO"/>
        </w:rPr>
        <w:t xml:space="preserve">تدعو وزارة العدل (فيما يلي-" </w:t>
      </w:r>
      <w:r w:rsidRPr="00BF1013">
        <w:rPr>
          <w:rFonts w:ascii="David" w:hAnsi="David" w:hint="cs"/>
          <w:bCs/>
          <w:sz w:val="24"/>
          <w:szCs w:val="24"/>
          <w:rtl/>
          <w:lang w:bidi="ar-JO"/>
        </w:rPr>
        <w:t>الوزارة</w:t>
      </w:r>
      <w:r w:rsidRPr="00BF1013">
        <w:rPr>
          <w:rFonts w:ascii="David" w:hAnsi="David" w:hint="cs"/>
          <w:b/>
          <w:sz w:val="24"/>
          <w:szCs w:val="24"/>
          <w:rtl/>
          <w:lang w:bidi="ar-JO"/>
        </w:rPr>
        <w:t xml:space="preserve">") بهذا، مقدمي العروض لتقديم عروضهم لتزويد </w:t>
      </w:r>
      <w:r w:rsidRPr="00C365D8">
        <w:rPr>
          <w:rFonts w:ascii="David" w:hAnsi="David"/>
          <w:b/>
          <w:sz w:val="24"/>
          <w:szCs w:val="24"/>
          <w:rtl/>
          <w:lang w:bidi="ar-JO"/>
        </w:rPr>
        <w:t xml:space="preserve">خدمات أمن وحراسة لبيوت المُهددين، أمن وحراسة المُهددين وأمن وحراسة فعاليات ونشاطات خارجية يمكن أن تكون محفوفة بالمخاطر/ في مناطق الخطر لوزارة العدل 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(فيما يلي:" </w:t>
      </w:r>
      <w:r w:rsidRPr="00C365D8">
        <w:rPr>
          <w:rFonts w:ascii="David" w:hAnsi="David" w:hint="cs"/>
          <w:bCs/>
          <w:sz w:val="24"/>
          <w:szCs w:val="24"/>
          <w:rtl/>
          <w:lang w:bidi="ar-JO"/>
        </w:rPr>
        <w:t>الخدمات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"). </w:t>
      </w:r>
      <w:r w:rsidRPr="00C365D8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</w:p>
    <w:p w:rsidR="00866CB1" w:rsidRPr="00BF1013" w:rsidRDefault="00C365D8" w:rsidP="00866CB1">
      <w:pPr>
        <w:spacing w:after="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BF1013">
        <w:rPr>
          <w:rFonts w:ascii="David" w:hAnsi="David" w:hint="cs"/>
          <w:b/>
          <w:sz w:val="24"/>
          <w:szCs w:val="24"/>
          <w:rtl/>
          <w:lang w:bidi="ar-JO"/>
        </w:rPr>
        <w:t>يلتزم مقدم العرض الفائز بتزويد وزارة العدل بخدمات مركز عمليات قطري مُخصص لأمن وحراسة المُهددين، خدمات أمن وحراسة منازل المُهددين بما في ذلك،</w:t>
      </w:r>
      <w:r w:rsidR="006E7307" w:rsidRPr="00BF1013">
        <w:rPr>
          <w:rFonts w:ascii="David" w:hAnsi="David" w:hint="cs"/>
          <w:b/>
          <w:sz w:val="24"/>
          <w:szCs w:val="24"/>
          <w:rtl/>
          <w:lang w:bidi="ar-JO"/>
        </w:rPr>
        <w:t xml:space="preserve"> منزل وزير العدل، وخدمات لأمن وحراسة المُهددين ولأمن وحراسة فعاليات ونشاطات خارجية يمكن أن تكون محفوفة بالمخاطر / في مناطق الخطر.</w:t>
      </w:r>
    </w:p>
    <w:p w:rsidR="00866CB1" w:rsidRPr="00BF1013" w:rsidRDefault="006E7307" w:rsidP="00FB0A62">
      <w:pPr>
        <w:spacing w:after="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BF1013">
        <w:rPr>
          <w:rFonts w:ascii="David" w:hAnsi="David" w:hint="cs"/>
          <w:b/>
          <w:sz w:val="24"/>
          <w:szCs w:val="24"/>
          <w:rtl/>
          <w:lang w:bidi="ar-JO"/>
        </w:rPr>
        <w:t>الوزارة معنية باختيار مزود</w:t>
      </w:r>
      <w:r w:rsidRPr="00BF1013">
        <w:rPr>
          <w:rFonts w:ascii="David" w:hAnsi="David" w:hint="cs"/>
          <w:b/>
          <w:sz w:val="24"/>
          <w:szCs w:val="24"/>
          <w:rtl/>
          <w:lang w:bidi="ar-JO"/>
        </w:rPr>
        <w:t xml:space="preserve"> واحد، يقدم الخدمات المطلوبة بواسطة حراس أمن وموظفين آخرين من قبله، بموجب المفصل في هذه المناقصة.</w:t>
      </w:r>
    </w:p>
    <w:p w:rsidR="002C6DC7" w:rsidRPr="002C6DC7" w:rsidRDefault="002C6DC7" w:rsidP="002C6DC7">
      <w:pPr>
        <w:spacing w:after="0" w:line="360" w:lineRule="auto"/>
        <w:ind w:left="792"/>
        <w:jc w:val="both"/>
        <w:rPr>
          <w:rFonts w:ascii="David" w:hAnsi="David" w:cs="David"/>
          <w:sz w:val="24"/>
          <w:szCs w:val="24"/>
          <w:rtl/>
        </w:rPr>
      </w:pPr>
    </w:p>
    <w:p w:rsidR="00866CB1" w:rsidRPr="005C3770" w:rsidRDefault="006E7307" w:rsidP="00866CB1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 تاريخ 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09/08/2021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FB0A62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866CB1" w:rsidRPr="005C3770" w:rsidRDefault="006E7307" w:rsidP="00866CB1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866CB1" w:rsidRPr="005C3770" w:rsidRDefault="00866CB1" w:rsidP="00866CB1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66CB1" w:rsidRDefault="006E7307" w:rsidP="00866CB1">
      <w:pPr>
        <w:numPr>
          <w:ilvl w:val="0"/>
          <w:numId w:val="13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866CB1" w:rsidRDefault="006E7307" w:rsidP="00866CB1">
      <w:pPr>
        <w:spacing w:before="200" w:line="360" w:lineRule="auto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866CB1" w:rsidRDefault="00866CB1" w:rsidP="00866CB1">
      <w:pPr>
        <w:spacing w:before="200" w:line="360" w:lineRule="auto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</w:p>
    <w:p w:rsidR="00866CB1" w:rsidRPr="005C3770" w:rsidRDefault="006E7307" w:rsidP="00866CB1">
      <w:pPr>
        <w:numPr>
          <w:ilvl w:val="0"/>
          <w:numId w:val="13"/>
        </w:numPr>
        <w:spacing w:after="0" w:line="360" w:lineRule="auto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866CB1" w:rsidRPr="00866CB1" w:rsidRDefault="006E7307" w:rsidP="00866CB1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FB0A62">
        <w:rPr>
          <w:rFonts w:ascii="David" w:hAnsi="David" w:cs="David" w:hint="cs"/>
          <w:sz w:val="24"/>
          <w:szCs w:val="24"/>
          <w:rtl/>
        </w:rPr>
        <w:t>72</w:t>
      </w:r>
      <w:r w:rsidRPr="00FB0A62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 w:rsidRPr="00FB0A62">
        <w:rPr>
          <w:rFonts w:ascii="David" w:hAnsi="David" w:cs="David" w:hint="cs"/>
          <w:sz w:val="24"/>
          <w:szCs w:val="24"/>
          <w:rtl/>
        </w:rPr>
        <w:t xml:space="preserve">84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866CB1" w:rsidRPr="00866CB1" w:rsidRDefault="00866CB1" w:rsidP="00866CB1">
      <w:pPr>
        <w:spacing w:before="200" w:line="360" w:lineRule="auto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</w:p>
    <w:p w:rsidR="00866CB1" w:rsidRPr="00BF1013" w:rsidRDefault="006E7307" w:rsidP="00866CB1">
      <w:pPr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bookmarkStart w:id="0" w:name="_Ref38455809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مؤتمر المزودين </w:t>
      </w:r>
    </w:p>
    <w:bookmarkEnd w:id="0"/>
    <w:p w:rsidR="00493CBD" w:rsidRDefault="00866CB1" w:rsidP="00866CB1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 يعقد مؤتمر المزودين في وزارة العدل، في شارع صلاح الدين </w:t>
      </w:r>
      <w:r w:rsidR="00C7081C" w:rsidRPr="00493CBD">
        <w:rPr>
          <w:rFonts w:cs="David" w:hint="cs"/>
          <w:sz w:val="24"/>
          <w:szCs w:val="24"/>
          <w:rtl/>
        </w:rPr>
        <w:t>29</w:t>
      </w:r>
      <w:r>
        <w:rPr>
          <w:rFonts w:hint="cs"/>
          <w:sz w:val="24"/>
          <w:szCs w:val="24"/>
          <w:rtl/>
          <w:lang w:bidi="ar-JO"/>
        </w:rPr>
        <w:t>، في غرفة الجلسات بتاريخ</w:t>
      </w:r>
      <w:r w:rsidR="00FB0A62">
        <w:rPr>
          <w:rFonts w:cs="David" w:hint="cs"/>
          <w:sz w:val="24"/>
          <w:szCs w:val="24"/>
          <w:rtl/>
        </w:rPr>
        <w:t xml:space="preserve">: </w:t>
      </w:r>
      <w:r w:rsidR="00FB0A62" w:rsidRPr="004C287C">
        <w:rPr>
          <w:rFonts w:cs="David" w:hint="cs"/>
          <w:b/>
          <w:bCs/>
          <w:sz w:val="24"/>
          <w:szCs w:val="24"/>
          <w:u w:val="single"/>
          <w:rtl/>
        </w:rPr>
        <w:t xml:space="preserve">08.07.2021 </w:t>
      </w:r>
      <w:r>
        <w:rPr>
          <w:rFonts w:hint="cs"/>
          <w:b/>
          <w:bCs/>
          <w:sz w:val="24"/>
          <w:szCs w:val="24"/>
          <w:u w:val="single"/>
          <w:rtl/>
          <w:lang w:bidi="ar-JO"/>
        </w:rPr>
        <w:t>الساعة</w:t>
      </w:r>
      <w:r w:rsidR="00FB0A62" w:rsidRPr="004C287C">
        <w:rPr>
          <w:rFonts w:cs="David" w:hint="cs"/>
          <w:b/>
          <w:bCs/>
          <w:sz w:val="24"/>
          <w:szCs w:val="24"/>
          <w:u w:val="single"/>
          <w:rtl/>
        </w:rPr>
        <w:t xml:space="preserve"> 10:00.</w:t>
      </w:r>
    </w:p>
    <w:p w:rsidR="00DE0561" w:rsidRPr="00DE0561" w:rsidRDefault="00866CB1" w:rsidP="00DE0561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 يُطلب من المشتركين في المؤتمر تسليم، </w:t>
      </w:r>
      <w:r w:rsidRPr="00866CB1">
        <w:rPr>
          <w:rFonts w:hint="cs"/>
          <w:sz w:val="24"/>
          <w:szCs w:val="24"/>
          <w:rtl/>
          <w:lang w:bidi="ar-JO"/>
        </w:rPr>
        <w:t>خطياً،</w:t>
      </w:r>
      <w:r>
        <w:rPr>
          <w:rFonts w:hint="cs"/>
          <w:sz w:val="24"/>
          <w:szCs w:val="24"/>
          <w:rtl/>
          <w:lang w:bidi="ar-JO"/>
        </w:rPr>
        <w:t xml:space="preserve"> </w:t>
      </w:r>
      <w:r w:rsidRPr="00BF1013">
        <w:rPr>
          <w:rFonts w:hint="cs"/>
          <w:sz w:val="24"/>
          <w:szCs w:val="24"/>
          <w:rtl/>
          <w:lang w:bidi="ar-JO"/>
        </w:rPr>
        <w:t xml:space="preserve">اسم الشخص المسؤول عن التواصل بموضوع هذه المناقصة، رقم هاتفه الأرضي والمحمول وعنوان بريد الكتروني لإرسال البلاغات. </w:t>
      </w:r>
      <w:r w:rsidR="006E7307" w:rsidRPr="00BF1013">
        <w:rPr>
          <w:rFonts w:hint="cs"/>
          <w:sz w:val="24"/>
          <w:szCs w:val="24"/>
          <w:rtl/>
          <w:lang w:bidi="ar-JO"/>
        </w:rPr>
        <w:t xml:space="preserve">يعتبر </w:t>
      </w:r>
      <w:r w:rsidRPr="00BF1013">
        <w:rPr>
          <w:rFonts w:hint="cs"/>
          <w:sz w:val="24"/>
          <w:szCs w:val="24"/>
          <w:rtl/>
          <w:lang w:bidi="ar-JO"/>
        </w:rPr>
        <w:t xml:space="preserve">تسليم </w:t>
      </w:r>
      <w:r w:rsidRPr="00BF1013">
        <w:rPr>
          <w:rFonts w:hint="cs"/>
          <w:sz w:val="24"/>
          <w:szCs w:val="24"/>
          <w:rtl/>
          <w:lang w:bidi="ar-JO"/>
        </w:rPr>
        <w:lastRenderedPageBreak/>
        <w:t xml:space="preserve">البلاغات من وزارة العدل للشخص المسؤول عن التواصل </w:t>
      </w:r>
      <w:r w:rsidR="006E7307" w:rsidRPr="00BF1013">
        <w:rPr>
          <w:rFonts w:hint="cs"/>
          <w:sz w:val="24"/>
          <w:szCs w:val="24"/>
          <w:rtl/>
          <w:lang w:bidi="ar-JO"/>
        </w:rPr>
        <w:t>بمثابة إعلان لهيئة مقدم العرض/ المشترك.</w:t>
      </w:r>
    </w:p>
    <w:p w:rsidR="00DE0561" w:rsidRPr="00DE0561" w:rsidRDefault="006E7307" w:rsidP="00DE0561">
      <w:pPr>
        <w:numPr>
          <w:ilvl w:val="1"/>
          <w:numId w:val="10"/>
        </w:numPr>
        <w:spacing w:after="0" w:line="360" w:lineRule="auto"/>
        <w:jc w:val="both"/>
        <w:rPr>
          <w:rFonts w:cs="David"/>
          <w:b/>
          <w:bCs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BF1013">
        <w:rPr>
          <w:rFonts w:hint="cs"/>
          <w:sz w:val="24"/>
          <w:szCs w:val="24"/>
          <w:rtl/>
          <w:lang w:bidi="ar-JO"/>
        </w:rPr>
        <w:t>الاشتراك في مؤتمر المزودين إجباري ويعتبر</w:t>
      </w:r>
      <w:r w:rsidRPr="00BF1013">
        <w:rPr>
          <w:rFonts w:hint="cs"/>
          <w:sz w:val="24"/>
          <w:szCs w:val="24"/>
          <w:rtl/>
          <w:lang w:bidi="ar-JO"/>
        </w:rPr>
        <w:t xml:space="preserve"> شرط حد أدنى للاشتراك في المناقصة. يحق للوزارة اتخاذ قرار، وفقاً لتقديراتها الحصرية، أن يعقد المؤتمر بواسطة وسائل رقمية.</w:t>
      </w:r>
    </w:p>
    <w:p w:rsidR="00DE0561" w:rsidRPr="00DE0561" w:rsidRDefault="006E7307" w:rsidP="00DE0561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BF1013">
        <w:rPr>
          <w:rFonts w:hint="cs"/>
          <w:sz w:val="24"/>
          <w:szCs w:val="24"/>
          <w:rtl/>
          <w:lang w:bidi="ar-JO"/>
        </w:rPr>
        <w:t>يُسلم محضر مؤتمر المزودين والأجزاء السرية لجميع المزودين الذين اشتركوا في مؤتمر المزودين ووقعوا على تصريح سرية والتزموا بحماية وأمن ال</w:t>
      </w:r>
      <w:r w:rsidRPr="00BF1013">
        <w:rPr>
          <w:rFonts w:hint="cs"/>
          <w:sz w:val="24"/>
          <w:szCs w:val="24"/>
          <w:rtl/>
          <w:lang w:bidi="ar-JO"/>
        </w:rPr>
        <w:t>معلومات خلال المؤتمر وبحضور مندوب عن وزارة العدل.</w:t>
      </w:r>
    </w:p>
    <w:p w:rsidR="00DE0561" w:rsidRPr="00DE0561" w:rsidRDefault="006E7307" w:rsidP="00DE0561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 يجب على مقدم العرض تقديم طلب في صندوق البريد الالكتروني على العنوان </w:t>
      </w:r>
      <w:hyperlink r:id="rId7" w:history="1">
        <w:r w:rsidR="004C287C" w:rsidRPr="0013124B">
          <w:rPr>
            <w:rStyle w:val="Hyperlink"/>
            <w:rFonts w:cs="David"/>
            <w:sz w:val="24"/>
            <w:szCs w:val="24"/>
          </w:rPr>
          <w:t>michraz@justice.gov.il</w:t>
        </w:r>
      </w:hyperlink>
      <w:r w:rsidR="00C7081C" w:rsidRPr="00C7081C">
        <w:rPr>
          <w:rFonts w:cs="David"/>
          <w:sz w:val="24"/>
          <w:szCs w:val="24"/>
        </w:rPr>
        <w:t xml:space="preserve"> </w:t>
      </w:r>
      <w:r w:rsidR="00C7081C" w:rsidRPr="00C7081C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حتى تاريخ </w:t>
      </w:r>
      <w:r w:rsidR="00C7081C" w:rsidRPr="00C7081C">
        <w:rPr>
          <w:rFonts w:cs="David" w:hint="cs"/>
          <w:sz w:val="24"/>
          <w:szCs w:val="24"/>
          <w:rtl/>
        </w:rPr>
        <w:t xml:space="preserve"> </w:t>
      </w:r>
      <w:r w:rsidR="004C287C">
        <w:rPr>
          <w:rFonts w:cs="David" w:hint="cs"/>
          <w:sz w:val="24"/>
          <w:szCs w:val="24"/>
          <w:rtl/>
        </w:rPr>
        <w:t>06.07.2021</w:t>
      </w:r>
      <w:r w:rsidR="00493CBD">
        <w:rPr>
          <w:rFonts w:cs="David" w:hint="cs"/>
          <w:sz w:val="24"/>
          <w:szCs w:val="24"/>
          <w:rtl/>
        </w:rPr>
        <w:t xml:space="preserve"> </w:t>
      </w:r>
      <w:r w:rsidRPr="00BF1013">
        <w:rPr>
          <w:rFonts w:hint="cs"/>
          <w:sz w:val="24"/>
          <w:szCs w:val="24"/>
          <w:rtl/>
          <w:lang w:bidi="ar-JO"/>
        </w:rPr>
        <w:t xml:space="preserve">للاشتراك بالمؤتمر. </w:t>
      </w:r>
    </w:p>
    <w:p w:rsidR="00DE0561" w:rsidRPr="00C0297D" w:rsidRDefault="00C0297D" w:rsidP="00C0297D">
      <w:pPr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0297D">
        <w:rPr>
          <w:rFonts w:cs="David" w:hint="cs"/>
          <w:sz w:val="24"/>
          <w:szCs w:val="24"/>
          <w:rtl/>
        </w:rPr>
        <w:t xml:space="preserve"> </w:t>
      </w:r>
      <w:r w:rsidR="006E7307" w:rsidRPr="00C0297D">
        <w:rPr>
          <w:rFonts w:cs="David" w:hint="cs"/>
          <w:sz w:val="24"/>
          <w:szCs w:val="24"/>
          <w:rtl/>
        </w:rPr>
        <w:t xml:space="preserve"> </w:t>
      </w:r>
      <w:r w:rsidR="006E7307" w:rsidRPr="00C0297D">
        <w:rPr>
          <w:rFonts w:hint="cs"/>
          <w:sz w:val="24"/>
          <w:szCs w:val="24"/>
          <w:rtl/>
          <w:lang w:bidi="ar-JO"/>
        </w:rPr>
        <w:t xml:space="preserve">في نطاق المؤتمر، لا </w:t>
      </w:r>
      <w:r w:rsidR="006E7307" w:rsidRPr="00C0297D">
        <w:rPr>
          <w:rFonts w:hint="cs"/>
          <w:sz w:val="24"/>
          <w:szCs w:val="24"/>
          <w:rtl/>
          <w:lang w:bidi="ar-JO"/>
        </w:rPr>
        <w:t>يمكن طرح أسئلة تتعلق بالمناقصة بل فقط في إطار إجراءات التوضيحات بموجب المفصل في مستندات المناقصة.</w:t>
      </w:r>
    </w:p>
    <w:p w:rsidR="00A10E96" w:rsidRPr="00A10E96" w:rsidRDefault="00A10E96" w:rsidP="00A10E96">
      <w:pPr>
        <w:spacing w:after="0" w:line="360" w:lineRule="auto"/>
        <w:ind w:left="785"/>
        <w:jc w:val="both"/>
        <w:rPr>
          <w:rFonts w:cs="David"/>
          <w:sz w:val="24"/>
          <w:szCs w:val="24"/>
          <w:rtl/>
        </w:rPr>
      </w:pPr>
    </w:p>
    <w:p w:rsidR="00DE0561" w:rsidRPr="00BF1013" w:rsidRDefault="006E7307" w:rsidP="00DE0561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4.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1E4F35" w:rsidRPr="001E4F35" w:rsidRDefault="006E7307" w:rsidP="001E4F35">
      <w:pPr>
        <w:numPr>
          <w:ilvl w:val="1"/>
          <w:numId w:val="11"/>
        </w:numPr>
        <w:rPr>
          <w:rFonts w:ascii="David" w:hAnsi="David" w:cs="David"/>
          <w:sz w:val="24"/>
          <w:szCs w:val="24"/>
        </w:rPr>
      </w:pPr>
      <w:bookmarkStart w:id="1" w:name="_Ref321923070"/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في حالة كون مقدم العرض اتحاد، بما في ذلك شراكة، يجب إرفاق شهادة 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>اتحاد الاتحاد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وتصريح محامي أو مدقق حسابات حول هوية مخولي التوقيع في الاتحاد.</w:t>
      </w:r>
    </w:p>
    <w:p w:rsidR="001E4F35" w:rsidRPr="00924ED4" w:rsidRDefault="006E7307" w:rsidP="001E4F35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>تصريح ساري المفعول من قبل ضريبة القيمة المضافة حول كون مقدم العرض مشتغل مرخص أو بالتبادل حول كونه منتمياً لاتحاد أصحاب الأعمال بموضوع ضريبة القيمة المضافة.</w:t>
      </w:r>
    </w:p>
    <w:p w:rsidR="001E4F35" w:rsidRPr="00924ED4" w:rsidRDefault="006E7307" w:rsidP="001E4F35">
      <w:pPr>
        <w:numPr>
          <w:ilvl w:val="1"/>
          <w:numId w:val="11"/>
        </w:num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>نص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 شركة أو شراكة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مُحدّث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 (تاريخ إصداره في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العام </w:t>
      </w:r>
      <w:r w:rsidRPr="00493CBD">
        <w:rPr>
          <w:rFonts w:cs="David" w:hint="cs"/>
          <w:sz w:val="24"/>
          <w:szCs w:val="24"/>
          <w:rtl/>
        </w:rPr>
        <w:t>2021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924ED4">
        <w:rPr>
          <w:rFonts w:ascii="David" w:hAnsi="David" w:cs="Times New Roman" w:hint="cs"/>
          <w:sz w:val="24"/>
          <w:szCs w:val="24"/>
          <w:rtl/>
          <w:lang w:bidi="ar-SA"/>
        </w:rPr>
        <w:t>الشركات،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مُسجل فيه أنه دفع كافة ديون الرسوم السنوية. </w:t>
      </w:r>
    </w:p>
    <w:p w:rsidR="001E4F35" w:rsidRPr="00924ED4" w:rsidRDefault="006E7307" w:rsidP="001E4F35">
      <w:pPr>
        <w:numPr>
          <w:ilvl w:val="1"/>
          <w:numId w:val="11"/>
        </w:numPr>
        <w:rPr>
          <w:rFonts w:ascii="David" w:hAnsi="David" w:cs="David"/>
          <w:sz w:val="24"/>
          <w:szCs w:val="24"/>
          <w:rtl/>
        </w:rPr>
      </w:pP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:rsidR="001E4F35" w:rsidRPr="001E4F35" w:rsidRDefault="006E7307" w:rsidP="001E4F35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1E4F3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>تصريح حول عدم وجود إدانات بمخالفات بتشغيل عمال أجانب ودفع الحد الأدنى للأجور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</w:t>
      </w: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 xml:space="preserve">(الدفعات الاجتماعية) بموجب قانون العمال الأجانب، للعام </w:t>
      </w:r>
      <w:bookmarkStart w:id="2" w:name="_Ref343420212"/>
      <w:bookmarkEnd w:id="1"/>
      <w:r w:rsidR="00493CBD" w:rsidRPr="001E4F35">
        <w:rPr>
          <w:rFonts w:cs="David" w:hint="cs"/>
          <w:sz w:val="24"/>
          <w:szCs w:val="24"/>
          <w:rtl/>
        </w:rPr>
        <w:t xml:space="preserve">-1991 </w:t>
      </w:r>
      <w:r w:rsidRPr="00BF1013">
        <w:rPr>
          <w:rFonts w:hint="cs"/>
          <w:sz w:val="24"/>
          <w:szCs w:val="24"/>
          <w:rtl/>
          <w:lang w:bidi="ar-JO"/>
        </w:rPr>
        <w:t xml:space="preserve">وبموجب قانون الحد الأدنى، للعام </w:t>
      </w:r>
      <w:r w:rsidR="00493CBD" w:rsidRPr="001E4F35">
        <w:rPr>
          <w:rFonts w:cs="David" w:hint="cs"/>
          <w:sz w:val="24"/>
          <w:szCs w:val="24"/>
          <w:rtl/>
        </w:rPr>
        <w:t xml:space="preserve">-1987 </w:t>
      </w:r>
      <w:r w:rsidRPr="00BF1013">
        <w:rPr>
          <w:rFonts w:hint="cs"/>
          <w:sz w:val="24"/>
          <w:szCs w:val="24"/>
          <w:rtl/>
          <w:lang w:bidi="ar-JO"/>
        </w:rPr>
        <w:t>بالملاءمة وبموجب النص الوارد في كراس العرض.</w:t>
      </w:r>
    </w:p>
    <w:p w:rsidR="001E4F35" w:rsidRPr="001E4F35" w:rsidRDefault="006E7307" w:rsidP="00493CBD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3" w:name="_Toc50261564"/>
      <w:bookmarkStart w:id="4" w:name="_Ref294681372"/>
      <w:bookmarkStart w:id="5" w:name="_Toc295803701"/>
      <w:bookmarkStart w:id="6" w:name="_Toc295806707"/>
      <w:bookmarkStart w:id="7" w:name="_Ref347151407"/>
      <w:bookmarkStart w:id="8" w:name="_Ref351616201"/>
      <w:bookmarkEnd w:id="2"/>
      <w:r w:rsidRPr="00BF1013">
        <w:rPr>
          <w:rFonts w:hint="cs"/>
          <w:sz w:val="24"/>
          <w:szCs w:val="24"/>
          <w:rtl/>
          <w:lang w:bidi="ar-JO"/>
        </w:rPr>
        <w:t>كفالة مقدم عرض أو شيك بنكي.</w:t>
      </w:r>
    </w:p>
    <w:p w:rsidR="001E4F35" w:rsidRPr="001E4F35" w:rsidRDefault="006E7307" w:rsidP="006C23C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9" w:name="_Ref355502726"/>
      <w:bookmarkStart w:id="10" w:name="_Ref360680738"/>
      <w:bookmarkEnd w:id="3"/>
      <w:bookmarkEnd w:id="4"/>
      <w:bookmarkEnd w:id="5"/>
      <w:bookmarkEnd w:id="6"/>
      <w:bookmarkEnd w:id="7"/>
      <w:bookmarkEnd w:id="8"/>
      <w:r w:rsidRPr="00BF1013">
        <w:rPr>
          <w:rFonts w:hint="cs"/>
          <w:sz w:val="24"/>
          <w:szCs w:val="24"/>
          <w:rtl/>
          <w:lang w:bidi="ar-JO"/>
        </w:rPr>
        <w:t>تصريح حول عدم تنسيق عروض بالمناقصة.</w:t>
      </w:r>
    </w:p>
    <w:p w:rsidR="001E4F35" w:rsidRPr="001E4F35" w:rsidRDefault="006E7307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11" w:name="_Ref495233444"/>
      <w:bookmarkEnd w:id="9"/>
      <w:bookmarkEnd w:id="10"/>
      <w:r w:rsidRPr="00BF1013">
        <w:rPr>
          <w:rFonts w:hint="cs"/>
          <w:sz w:val="24"/>
          <w:szCs w:val="24"/>
          <w:rtl/>
          <w:lang w:bidi="ar-JO"/>
        </w:rPr>
        <w:t xml:space="preserve">تصريح حول استيفاء قانون مساواة الحقوق لأشخاص ذوي </w:t>
      </w:r>
      <w:r w:rsidRPr="00BF1013">
        <w:rPr>
          <w:rFonts w:hint="cs"/>
          <w:sz w:val="24"/>
          <w:szCs w:val="24"/>
          <w:rtl/>
          <w:lang w:bidi="ar-JO"/>
        </w:rPr>
        <w:t>إعاقات.</w:t>
      </w:r>
    </w:p>
    <w:p w:rsidR="00FF652C" w:rsidRDefault="001E4F35" w:rsidP="001E4F35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مقدم العرض صاحب رخصة مقاول خدمات سارية المفعول، من دائرة التنظيم، الإنفاذ وتطبيق القانون في وزارة الاقتصاد بموجب قانون تشغيل عمال من قبل مقاولي القوى العاملة، للعام- </w:t>
      </w:r>
      <w:r w:rsidR="006E7307" w:rsidRPr="00FF652C">
        <w:rPr>
          <w:rFonts w:cs="David"/>
          <w:sz w:val="24"/>
          <w:szCs w:val="24"/>
          <w:rtl/>
        </w:rPr>
        <w:t>1996.</w:t>
      </w:r>
    </w:p>
    <w:p w:rsidR="00FF652C" w:rsidRDefault="001E4F35" w:rsidP="001E4F35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>مقدم العرض صاحب رخصة سارية المفعول، في موعد تقديم العروض، لتقديم خدمات حراسة بموجب قانون المحققين الخصوصيين وخدمات الحراسة للعام</w:t>
      </w:r>
      <w:r w:rsidR="006E7307" w:rsidRPr="00FF652C">
        <w:rPr>
          <w:rFonts w:cs="David"/>
          <w:sz w:val="24"/>
          <w:szCs w:val="24"/>
          <w:rtl/>
        </w:rPr>
        <w:t>– 1972</w:t>
      </w:r>
      <w:r>
        <w:rPr>
          <w:rFonts w:hint="cs"/>
          <w:sz w:val="24"/>
          <w:szCs w:val="24"/>
          <w:rtl/>
          <w:lang w:bidi="ar-JO"/>
        </w:rPr>
        <w:t xml:space="preserve">، مُنح له من قبل وزارة العدل. </w:t>
      </w:r>
      <w:r w:rsidR="006E7307" w:rsidRPr="00FF652C">
        <w:rPr>
          <w:rFonts w:cs="David"/>
          <w:sz w:val="24"/>
          <w:szCs w:val="24"/>
          <w:rtl/>
        </w:rPr>
        <w:t xml:space="preserve"> </w:t>
      </w:r>
    </w:p>
    <w:p w:rsidR="00E91F8E" w:rsidRPr="00E91F8E" w:rsidRDefault="001E4F35" w:rsidP="00E91F8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>لم تُفرض على مقدم العرض وعلى صاحب المنفعة معه، بموجب تعريف المصطلح في قانون صفقات الهيئات العمومية</w:t>
      </w:r>
      <w:r w:rsidR="006E7307" w:rsidRPr="00BF1013">
        <w:rPr>
          <w:rFonts w:hint="cs"/>
          <w:sz w:val="24"/>
          <w:szCs w:val="24"/>
          <w:rtl/>
          <w:lang w:bidi="ar-JO"/>
        </w:rPr>
        <w:t>، للعام</w:t>
      </w:r>
      <w:r w:rsidR="006E7307" w:rsidRPr="00E91F8E">
        <w:rPr>
          <w:rFonts w:cs="David"/>
          <w:sz w:val="24"/>
          <w:szCs w:val="24"/>
          <w:rtl/>
        </w:rPr>
        <w:t>-1976</w:t>
      </w:r>
      <w:r w:rsidR="006E7307" w:rsidRPr="00BF1013">
        <w:rPr>
          <w:rFonts w:hint="cs"/>
          <w:sz w:val="24"/>
          <w:szCs w:val="24"/>
          <w:rtl/>
          <w:lang w:bidi="ar-JO"/>
        </w:rPr>
        <w:t xml:space="preserve">، غرامات مالية بأكثر من ستة انتهاكات تعتبر مخالفة بموجب </w:t>
      </w:r>
      <w:r w:rsidR="006E7307" w:rsidRPr="00BF1013">
        <w:rPr>
          <w:rFonts w:hint="cs"/>
          <w:sz w:val="24"/>
          <w:szCs w:val="24"/>
          <w:rtl/>
          <w:lang w:bidi="ar-JO"/>
        </w:rPr>
        <w:t xml:space="preserve">قوانين </w:t>
      </w:r>
      <w:r w:rsidR="006E7307" w:rsidRPr="00BF1013">
        <w:rPr>
          <w:rFonts w:hint="cs"/>
          <w:sz w:val="24"/>
          <w:szCs w:val="24"/>
          <w:rtl/>
          <w:lang w:bidi="ar-JO"/>
        </w:rPr>
        <w:lastRenderedPageBreak/>
        <w:t xml:space="preserve">العمل المفصلة في الملحق ج وفي الملحق </w:t>
      </w:r>
      <w:proofErr w:type="gramStart"/>
      <w:r w:rsidR="006E7307" w:rsidRPr="00BF1013">
        <w:rPr>
          <w:rFonts w:hint="cs"/>
          <w:sz w:val="24"/>
          <w:szCs w:val="24"/>
          <w:rtl/>
          <w:lang w:bidi="ar-JO"/>
        </w:rPr>
        <w:t>د  ل</w:t>
      </w:r>
      <w:proofErr w:type="gramEnd"/>
      <w:r w:rsidR="006E7307" w:rsidRPr="00BF1013">
        <w:rPr>
          <w:rFonts w:hint="cs"/>
          <w:sz w:val="24"/>
          <w:szCs w:val="24"/>
          <w:rtl/>
          <w:lang w:bidi="ar-JO"/>
        </w:rPr>
        <w:t xml:space="preserve"> هـ. نظام الأموال والمرافق</w:t>
      </w:r>
      <w:r w:rsidR="00FF652C" w:rsidRPr="00E91F8E">
        <w:rPr>
          <w:rFonts w:cs="David"/>
          <w:sz w:val="24"/>
          <w:szCs w:val="24"/>
          <w:rtl/>
        </w:rPr>
        <w:t xml:space="preserve"> 7.3.9.2</w:t>
      </w:r>
      <w:r w:rsidR="006E7307">
        <w:rPr>
          <w:rFonts w:hint="cs"/>
          <w:sz w:val="24"/>
          <w:szCs w:val="24"/>
          <w:rtl/>
          <w:lang w:bidi="ar-JO"/>
        </w:rPr>
        <w:t>، نُفذت خلال السنوات الثلاث الأخيرة.</w:t>
      </w:r>
    </w:p>
    <w:p w:rsidR="00E91F8E" w:rsidRPr="00E91F8E" w:rsidRDefault="006E7307" w:rsidP="00E91F8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 لم يدان </w:t>
      </w:r>
      <w:r w:rsidRPr="00E91F8E">
        <w:rPr>
          <w:rFonts w:hint="cs"/>
          <w:sz w:val="24"/>
          <w:szCs w:val="24"/>
          <w:rtl/>
          <w:lang w:bidi="ar-JO"/>
        </w:rPr>
        <w:t xml:space="preserve">مقدم العرض </w:t>
      </w:r>
      <w:r>
        <w:rPr>
          <w:rFonts w:hint="cs"/>
          <w:sz w:val="24"/>
          <w:szCs w:val="24"/>
          <w:rtl/>
          <w:lang w:bidi="ar-JO"/>
        </w:rPr>
        <w:t>و</w:t>
      </w:r>
      <w:r w:rsidRPr="00E91F8E">
        <w:rPr>
          <w:rFonts w:hint="cs"/>
          <w:sz w:val="24"/>
          <w:szCs w:val="24"/>
          <w:rtl/>
          <w:lang w:bidi="ar-JO"/>
        </w:rPr>
        <w:t>صاحب المنفعة معه، بموجب تعريف المصطلح في قانون صفقات الهيئات العمومية، للعام</w:t>
      </w:r>
      <w:r w:rsidRPr="00E91F8E">
        <w:rPr>
          <w:rFonts w:cs="David"/>
          <w:sz w:val="24"/>
          <w:szCs w:val="24"/>
          <w:rtl/>
        </w:rPr>
        <w:t>-1976</w:t>
      </w:r>
      <w:r w:rsidRPr="00E91F8E">
        <w:rPr>
          <w:rFonts w:hint="cs"/>
          <w:sz w:val="24"/>
          <w:szCs w:val="24"/>
          <w:rtl/>
          <w:lang w:bidi="ar-JO"/>
        </w:rPr>
        <w:t>،</w:t>
      </w:r>
      <w:r>
        <w:rPr>
          <w:rFonts w:hint="cs"/>
          <w:sz w:val="24"/>
          <w:szCs w:val="24"/>
          <w:rtl/>
          <w:lang w:bidi="ar-JO"/>
        </w:rPr>
        <w:t xml:space="preserve"> بأكثر من مخالفتين اثنتين بانتهاك قوانين العمل المفصلة في الملحق ج و- د ل هـ. نظام الأموال والمرافق</w:t>
      </w:r>
      <w:r w:rsidRPr="00BF1013">
        <w:rPr>
          <w:rFonts w:hint="cs"/>
          <w:sz w:val="24"/>
          <w:szCs w:val="24"/>
          <w:rtl/>
          <w:lang w:bidi="ar-JO"/>
        </w:rPr>
        <w:t xml:space="preserve"> </w:t>
      </w:r>
      <w:r w:rsidR="00FF652C" w:rsidRPr="00FF652C">
        <w:rPr>
          <w:rFonts w:cs="David"/>
          <w:sz w:val="24"/>
          <w:szCs w:val="24"/>
          <w:rtl/>
        </w:rPr>
        <w:t xml:space="preserve">7.3.9.2 </w:t>
      </w:r>
      <w:r w:rsidRPr="00BF1013">
        <w:rPr>
          <w:rFonts w:hint="cs"/>
          <w:sz w:val="24"/>
          <w:szCs w:val="24"/>
          <w:rtl/>
          <w:lang w:bidi="ar-JO"/>
        </w:rPr>
        <w:t>خلال السنوات الثلاث الأخيرة من موعد الإدانة الأخيرة وحتى الموعد الأخير لتقديم العروض في المناقصة.</w:t>
      </w:r>
    </w:p>
    <w:p w:rsidR="00FF652C" w:rsidRPr="00FF652C" w:rsidRDefault="00E91F8E" w:rsidP="00E91F8E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 xml:space="preserve">تصريح حول الالتزام بعدم تشغيل عمال أجانب بموجب المفصل في تعليمات نظام الأموال والمرافق " تشجيع تشغيل عمال إسرائيليين في نطاق تعاقدات الحكومة"، رقم </w:t>
      </w:r>
      <w:r w:rsidR="006E7307" w:rsidRPr="00FF652C">
        <w:rPr>
          <w:rFonts w:cs="David"/>
          <w:sz w:val="24"/>
          <w:szCs w:val="24"/>
          <w:rtl/>
        </w:rPr>
        <w:t>7.4.2.6</w:t>
      </w:r>
    </w:p>
    <w:p w:rsidR="00E91F8E" w:rsidRPr="00E91F8E" w:rsidRDefault="00493CBD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bookmarkStart w:id="12" w:name="_Ref500142752"/>
      <w:r w:rsidRPr="007E0D0A">
        <w:rPr>
          <w:rFonts w:hint="cs"/>
          <w:rtl/>
        </w:rPr>
        <w:t>.</w:t>
      </w:r>
      <w:bookmarkEnd w:id="12"/>
      <w:r w:rsidRPr="007E0D0A">
        <w:rPr>
          <w:rFonts w:hint="cs"/>
          <w:rtl/>
        </w:rPr>
        <w:t xml:space="preserve"> </w:t>
      </w:r>
      <w:r w:rsidR="006E7307" w:rsidRPr="00BF1013">
        <w:rPr>
          <w:rFonts w:hint="cs"/>
          <w:sz w:val="24"/>
          <w:szCs w:val="24"/>
          <w:rtl/>
          <w:lang w:bidi="ar-JO"/>
        </w:rPr>
        <w:t>شروط لإقصاء العرض بموجب المفصل في مستندات المناقصة.</w:t>
      </w:r>
    </w:p>
    <w:bookmarkEnd w:id="11"/>
    <w:p w:rsidR="00E91F8E" w:rsidRPr="00E91F8E" w:rsidRDefault="006E7307" w:rsidP="00FF652C">
      <w:pPr>
        <w:numPr>
          <w:ilvl w:val="1"/>
          <w:numId w:val="11"/>
        </w:numPr>
        <w:spacing w:after="0" w:line="360" w:lineRule="auto"/>
        <w:ind w:left="651"/>
        <w:jc w:val="both"/>
        <w:rPr>
          <w:rFonts w:cs="David"/>
          <w:sz w:val="24"/>
          <w:szCs w:val="24"/>
        </w:rPr>
      </w:pPr>
      <w:r w:rsidRPr="00BF1013">
        <w:rPr>
          <w:rFonts w:hint="cs"/>
          <w:sz w:val="24"/>
          <w:szCs w:val="24"/>
          <w:rtl/>
          <w:lang w:bidi="ar-JO"/>
        </w:rPr>
        <w:t>كذلك، بموضوع شروط الحد الأدنى المهنية، بموجب المذكور في مستندات المناقصة.</w:t>
      </w:r>
    </w:p>
    <w:p w:rsidR="00631410" w:rsidRPr="00631410" w:rsidRDefault="00631410" w:rsidP="006C23CE">
      <w:pPr>
        <w:spacing w:after="0" w:line="360" w:lineRule="auto"/>
        <w:ind w:left="651"/>
        <w:jc w:val="both"/>
        <w:rPr>
          <w:rFonts w:cs="David"/>
          <w:sz w:val="24"/>
          <w:szCs w:val="24"/>
        </w:rPr>
      </w:pPr>
    </w:p>
    <w:p w:rsidR="00E91F8E" w:rsidRPr="009C5B9C" w:rsidRDefault="006E7307" w:rsidP="00E91F8E">
      <w:pPr>
        <w:spacing w:after="0" w:line="360" w:lineRule="auto"/>
        <w:jc w:val="both"/>
        <w:rPr>
          <w:b/>
          <w:bCs/>
          <w:sz w:val="24"/>
          <w:szCs w:val="24"/>
          <w:u w:val="single"/>
        </w:rPr>
      </w:pPr>
      <w:r w:rsidRPr="00E91F8E">
        <w:rPr>
          <w:rFonts w:cs="Times New Roman" w:hint="cs"/>
          <w:b/>
          <w:bCs/>
          <w:sz w:val="24"/>
          <w:szCs w:val="24"/>
          <w:rtl/>
          <w:lang w:bidi="ar-AE"/>
        </w:rPr>
        <w:t>5.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E91F8E" w:rsidRDefault="006E7307" w:rsidP="00E91F8E">
      <w:pPr>
        <w:ind w:left="360"/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5.1 </w:t>
      </w: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Pr="001E58A8">
        <w:rPr>
          <w:rFonts w:hint="cs"/>
          <w:sz w:val="24"/>
          <w:szCs w:val="24"/>
          <w:rtl/>
          <w:lang w:bidi="ar-AE"/>
        </w:rPr>
        <w:t>. يوضح بهذا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E91F8E" w:rsidRPr="00BF1013" w:rsidRDefault="00FB0A62" w:rsidP="00E91F8E">
      <w:pPr>
        <w:pStyle w:val="a4"/>
        <w:widowControl w:val="0"/>
        <w:tabs>
          <w:tab w:val="num" w:pos="1467"/>
        </w:tabs>
        <w:adjustRightInd w:val="0"/>
        <w:spacing w:after="0" w:line="360" w:lineRule="auto"/>
        <w:ind w:hanging="360"/>
        <w:jc w:val="both"/>
        <w:textAlignment w:val="baseline"/>
        <w:rPr>
          <w:sz w:val="24"/>
          <w:szCs w:val="24"/>
          <w:rtl/>
          <w:lang w:bidi="ar-JO"/>
        </w:rPr>
      </w:pPr>
      <w:r>
        <w:rPr>
          <w:rFonts w:cs="David" w:hint="cs"/>
          <w:sz w:val="24"/>
          <w:szCs w:val="24"/>
          <w:rtl/>
        </w:rPr>
        <w:t>5.2</w:t>
      </w:r>
      <w:r>
        <w:rPr>
          <w:rFonts w:cs="David" w:hint="cs"/>
          <w:sz w:val="24"/>
          <w:szCs w:val="24"/>
          <w:rtl/>
        </w:rPr>
        <w:tab/>
      </w:r>
      <w:r w:rsidR="006E7307" w:rsidRPr="00BF1013">
        <w:rPr>
          <w:rFonts w:hint="cs"/>
          <w:sz w:val="24"/>
          <w:szCs w:val="24"/>
          <w:rtl/>
          <w:lang w:bidi="ar-JO"/>
        </w:rPr>
        <w:t xml:space="preserve">بموجب المذكور في البند </w:t>
      </w:r>
      <w:r>
        <w:rPr>
          <w:rFonts w:cs="David" w:hint="cs"/>
          <w:sz w:val="24"/>
          <w:szCs w:val="24"/>
          <w:rtl/>
        </w:rPr>
        <w:t xml:space="preserve">2.9.8 </w:t>
      </w:r>
      <w:r w:rsidR="006E7307" w:rsidRPr="00BF1013">
        <w:rPr>
          <w:rFonts w:hint="cs"/>
          <w:sz w:val="24"/>
          <w:szCs w:val="24"/>
          <w:rtl/>
          <w:lang w:bidi="ar-JO"/>
        </w:rPr>
        <w:t>من مستندات المناقصة يحق للوزارة، لكن</w:t>
      </w:r>
      <w:r w:rsidR="006E7307" w:rsidRPr="00BF1013">
        <w:rPr>
          <w:rFonts w:hint="cs"/>
          <w:sz w:val="24"/>
          <w:szCs w:val="24"/>
          <w:rtl/>
          <w:lang w:bidi="ar-JO"/>
        </w:rPr>
        <w:t>ها غير مُلزمة، البدء بإجراء تنافسي إضافي بواحد من المصادر التالية:</w:t>
      </w:r>
    </w:p>
    <w:p w:rsidR="007E66C6" w:rsidRPr="00BF1013" w:rsidRDefault="006E7307" w:rsidP="007E66C6">
      <w:pPr>
        <w:pStyle w:val="a4"/>
        <w:widowControl w:val="0"/>
        <w:adjustRightInd w:val="0"/>
        <w:spacing w:after="0" w:line="360" w:lineRule="auto"/>
        <w:ind w:left="794"/>
        <w:jc w:val="both"/>
        <w:textAlignment w:val="baseline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أ.  في حالة وجود فجوة بين عروض الأسعار لمقدمي العروض التي أدرجت في الأماكن الثلاثة الأولى بالعلامة العامة، تزيد عن </w:t>
      </w:r>
      <w:r w:rsidR="002C6DC7" w:rsidRPr="002C6DC7">
        <w:rPr>
          <w:rFonts w:cs="David"/>
          <w:sz w:val="24"/>
          <w:szCs w:val="24"/>
          <w:rtl/>
        </w:rPr>
        <w:t xml:space="preserve">5% - </w:t>
      </w:r>
      <w:r w:rsidRPr="00BF1013">
        <w:rPr>
          <w:rFonts w:hint="cs"/>
          <w:sz w:val="24"/>
          <w:szCs w:val="24"/>
          <w:rtl/>
          <w:lang w:bidi="ar-JO"/>
        </w:rPr>
        <w:t>سواء بمبلغ عرض السعر وسواء بأي مركب منفرد.</w:t>
      </w:r>
    </w:p>
    <w:p w:rsidR="007E66C6" w:rsidRPr="00BF1013" w:rsidRDefault="006E7307" w:rsidP="007E66C6">
      <w:pPr>
        <w:pStyle w:val="a4"/>
        <w:widowControl w:val="0"/>
        <w:adjustRightInd w:val="0"/>
        <w:spacing w:after="0" w:line="360" w:lineRule="auto"/>
        <w:ind w:left="794"/>
        <w:jc w:val="both"/>
        <w:textAlignment w:val="baseline"/>
        <w:rPr>
          <w:sz w:val="24"/>
          <w:szCs w:val="24"/>
          <w:rtl/>
          <w:lang w:bidi="ar-JO"/>
        </w:rPr>
      </w:pPr>
      <w:r w:rsidRPr="00BF1013">
        <w:rPr>
          <w:rFonts w:hint="cs"/>
          <w:sz w:val="24"/>
          <w:szCs w:val="24"/>
          <w:rtl/>
          <w:lang w:bidi="ar-JO"/>
        </w:rPr>
        <w:t>ب. في حالة تجاوز عرض السعر</w:t>
      </w:r>
      <w:r w:rsidRPr="00BF1013">
        <w:rPr>
          <w:rFonts w:hint="cs"/>
          <w:sz w:val="24"/>
          <w:szCs w:val="24"/>
          <w:rtl/>
          <w:lang w:bidi="ar-JO"/>
        </w:rPr>
        <w:t xml:space="preserve"> صاحب النقاط المرجحة الأعلى، ميزانية وزارة العدل لتقديم الخدمات.</w:t>
      </w:r>
    </w:p>
    <w:p w:rsidR="007E66C6" w:rsidRPr="00BF1013" w:rsidRDefault="006E7307" w:rsidP="007E66C6">
      <w:pPr>
        <w:pStyle w:val="a4"/>
        <w:widowControl w:val="0"/>
        <w:adjustRightInd w:val="0"/>
        <w:spacing w:after="0" w:line="360" w:lineRule="auto"/>
        <w:ind w:left="794"/>
        <w:jc w:val="both"/>
        <w:textAlignment w:val="baseline"/>
        <w:rPr>
          <w:sz w:val="24"/>
          <w:szCs w:val="24"/>
          <w:rtl/>
          <w:lang w:bidi="ar-JO"/>
        </w:rPr>
      </w:pPr>
      <w:r w:rsidRPr="00BF1013">
        <w:rPr>
          <w:rFonts w:hint="cs"/>
          <w:sz w:val="24"/>
          <w:szCs w:val="24"/>
          <w:rtl/>
          <w:lang w:bidi="ar-JO"/>
        </w:rPr>
        <w:t>ج. في حالة وجود لاثنين من مقدمي العروض أو أكثر علامة مرجحة مماثلة أو فجوة تُبرر رأي اللجنة بالقيام بإجراء تنافسي إضافي.</w:t>
      </w:r>
    </w:p>
    <w:p w:rsidR="007E66C6" w:rsidRPr="007E66C6" w:rsidRDefault="006E7307" w:rsidP="007E66C6">
      <w:pPr>
        <w:rPr>
          <w:b/>
          <w:bCs/>
          <w:sz w:val="24"/>
          <w:szCs w:val="24"/>
          <w:u w:val="single"/>
        </w:rPr>
      </w:pPr>
      <w:r w:rsidRPr="007E66C6">
        <w:rPr>
          <w:rFonts w:cs="Times New Roman" w:hint="cs"/>
          <w:b/>
          <w:bCs/>
          <w:sz w:val="24"/>
          <w:szCs w:val="24"/>
          <w:rtl/>
          <w:lang w:bidi="ar-AE"/>
        </w:rPr>
        <w:t>6.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7E66C6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7E66C6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7E66C6" w:rsidRPr="007E66C6" w:rsidRDefault="006E7307" w:rsidP="007E66C6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7E66C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دائرة المشتر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ي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ات الحكومية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 xml:space="preserve"> على الانترنت وأيضاً في موقع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7E66C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</w:t>
      </w:r>
      <w:r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العنوان</w:t>
      </w:r>
      <w:hyperlink r:id="rId8" w:history="1"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www.justice.gov.il</w:t>
        </w:r>
      </w:hyperlink>
      <w:r w:rsidRPr="00B02E26">
        <w:rPr>
          <w:rFonts w:cs="David"/>
          <w:sz w:val="24"/>
          <w:szCs w:val="24"/>
        </w:rPr>
        <w:t xml:space="preserve"> </w:t>
      </w:r>
      <w:r w:rsidRPr="00B02E26">
        <w:rPr>
          <w:rFonts w:cs="David" w:hint="cs"/>
          <w:sz w:val="24"/>
          <w:szCs w:val="24"/>
          <w:rtl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LB"/>
        </w:rPr>
        <w:t xml:space="preserve">، تحت العنوان " إعلانات- مناقصات بضائع وخدمات". 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7E66C6">
        <w:rPr>
          <w:rFonts w:ascii="Arial" w:hAnsi="Arial" w:hint="cs"/>
          <w:sz w:val="24"/>
          <w:szCs w:val="24"/>
          <w:rtl/>
          <w:lang w:bidi="ar-LB"/>
        </w:rPr>
        <w:t>،</w:t>
      </w:r>
      <w:r w:rsidRPr="007E66C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7E66C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7E66C6">
        <w:rPr>
          <w:rFonts w:ascii="Arial" w:hAnsi="Arial"/>
          <w:sz w:val="24"/>
          <w:szCs w:val="24"/>
          <w:rtl/>
          <w:lang w:bidi="ar-LB"/>
        </w:rPr>
        <w:t>.</w:t>
      </w:r>
      <w:r w:rsidRPr="007E66C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7E66C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7E66C6" w:rsidRDefault="006E7307" w:rsidP="007E66C6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7.  </w:t>
      </w:r>
      <w:r w:rsidRPr="007E66C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7E66C6">
        <w:rPr>
          <w:rFonts w:hint="cs"/>
          <w:b/>
          <w:bCs/>
          <w:sz w:val="24"/>
          <w:szCs w:val="24"/>
          <w:rtl/>
        </w:rPr>
        <w:t xml:space="preserve"> </w:t>
      </w:r>
    </w:p>
    <w:p w:rsidR="007E66C6" w:rsidRPr="00BF1013" w:rsidRDefault="006E7307" w:rsidP="007E66C6">
      <w:pPr>
        <w:spacing w:before="120" w:after="120" w:line="360" w:lineRule="auto"/>
        <w:ind w:left="360"/>
        <w:jc w:val="both"/>
        <w:rPr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</w:p>
    <w:p w:rsidR="00A365C5" w:rsidRPr="00A365C5" w:rsidRDefault="002869BE" w:rsidP="006E7307">
      <w:pPr>
        <w:spacing w:after="0" w:line="360" w:lineRule="auto"/>
        <w:ind w:left="430" w:hanging="70"/>
        <w:rPr>
          <w:rStyle w:val="Hyperlink"/>
          <w:rtl/>
        </w:rPr>
      </w:pPr>
      <w:r w:rsidRPr="00A365C5">
        <w:rPr>
          <w:rStyle w:val="Hyperlink"/>
          <w:rFonts w:ascii="David" w:hAnsi="David"/>
          <w:rtl/>
        </w:rPr>
        <w:t xml:space="preserve"> </w:t>
      </w:r>
      <w:hyperlink r:id="rId9" w:history="1">
        <w:r w:rsidR="006E7307" w:rsidRPr="0013124B">
          <w:rPr>
            <w:rStyle w:val="Hyperlink"/>
            <w:rFonts w:ascii="David" w:hAnsi="David" w:cs="David"/>
          </w:rPr>
          <w:t>https://www.gov.il/he/De</w:t>
        </w:r>
        <w:bookmarkStart w:id="13" w:name="_Hlt49858644"/>
        <w:r w:rsidR="006E7307" w:rsidRPr="0013124B">
          <w:rPr>
            <w:rStyle w:val="Hyperlink"/>
            <w:rFonts w:ascii="David" w:hAnsi="David" w:cs="David"/>
          </w:rPr>
          <w:t>p</w:t>
        </w:r>
        <w:bookmarkEnd w:id="13"/>
        <w:r w:rsidR="006E7307" w:rsidRPr="0013124B">
          <w:rPr>
            <w:rStyle w:val="Hyperlink"/>
            <w:rFonts w:ascii="David" w:hAnsi="David" w:cs="David"/>
          </w:rPr>
          <w:t>artments/publications/C</w:t>
        </w:r>
        <w:bookmarkStart w:id="14" w:name="_GoBack"/>
        <w:bookmarkEnd w:id="14"/>
        <w:r w:rsidR="006E7307" w:rsidRPr="0013124B">
          <w:rPr>
            <w:rStyle w:val="Hyperlink"/>
            <w:rFonts w:ascii="David" w:hAnsi="David" w:cs="David"/>
          </w:rPr>
          <w:t>all_f</w:t>
        </w:r>
        <w:bookmarkStart w:id="15" w:name="_Hlt49858690"/>
        <w:r w:rsidR="006E7307" w:rsidRPr="0013124B">
          <w:rPr>
            <w:rStyle w:val="Hyperlink"/>
            <w:rFonts w:ascii="David" w:hAnsi="David" w:cs="David"/>
          </w:rPr>
          <w:t>o</w:t>
        </w:r>
        <w:bookmarkEnd w:id="15"/>
        <w:r w:rsidR="006E7307" w:rsidRPr="0013124B">
          <w:rPr>
            <w:rStyle w:val="Hyperlink"/>
            <w:rFonts w:ascii="David" w:hAnsi="David" w:cs="David"/>
          </w:rPr>
          <w:t>r_bids/tender-05-2</w:t>
        </w:r>
        <w:r w:rsidR="006E7307" w:rsidRPr="0013124B">
          <w:rPr>
            <w:rStyle w:val="Hyperlink"/>
            <w:rFonts w:ascii="David" w:hAnsi="David" w:cs="David"/>
          </w:rPr>
          <w:t>1</w:t>
        </w:r>
      </w:hyperlink>
    </w:p>
    <w:p w:rsidR="002869BE" w:rsidRPr="00B02E26" w:rsidRDefault="002869BE" w:rsidP="00A365C5">
      <w:pPr>
        <w:spacing w:after="0" w:line="360" w:lineRule="auto"/>
        <w:ind w:left="430" w:hanging="70"/>
        <w:jc w:val="both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</w:p>
    <w:p w:rsidR="007E66C6" w:rsidRPr="001D6B37" w:rsidRDefault="006E7307" w:rsidP="007E66C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>
        <w:rPr>
          <w:rFonts w:cs="David" w:hint="cs"/>
          <w:color w:val="000000"/>
          <w:sz w:val="24"/>
          <w:szCs w:val="24"/>
          <w:u w:val="single"/>
          <w:rtl/>
        </w:rPr>
        <w:t>19.07.2021.</w:t>
      </w:r>
    </w:p>
    <w:p w:rsidR="007E66C6" w:rsidRPr="001D6B37" w:rsidRDefault="007E66C6" w:rsidP="007E66C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7E66C6" w:rsidRPr="001D6B37" w:rsidRDefault="006E7307" w:rsidP="007E66C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R="007E66C6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1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D240C07"/>
    <w:multiLevelType w:val="hybridMultilevel"/>
    <w:tmpl w:val="11C291B8"/>
    <w:lvl w:ilvl="0" w:tplc="851ACB9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84082C4" w:tentative="1">
      <w:start w:val="1"/>
      <w:numFmt w:val="lowerLetter"/>
      <w:lvlText w:val="%2."/>
      <w:lvlJc w:val="left"/>
      <w:pPr>
        <w:ind w:left="1440" w:hanging="360"/>
      </w:pPr>
    </w:lvl>
    <w:lvl w:ilvl="2" w:tplc="33244AEE">
      <w:start w:val="1"/>
      <w:numFmt w:val="lowerRoman"/>
      <w:lvlText w:val="%3."/>
      <w:lvlJc w:val="right"/>
      <w:pPr>
        <w:ind w:left="2160" w:hanging="180"/>
      </w:pPr>
    </w:lvl>
    <w:lvl w:ilvl="3" w:tplc="F86868FA">
      <w:start w:val="1"/>
      <w:numFmt w:val="decimal"/>
      <w:lvlText w:val="%4."/>
      <w:lvlJc w:val="left"/>
      <w:pPr>
        <w:ind w:left="2880" w:hanging="360"/>
      </w:pPr>
    </w:lvl>
    <w:lvl w:ilvl="4" w:tplc="D9589506" w:tentative="1">
      <w:start w:val="1"/>
      <w:numFmt w:val="lowerLetter"/>
      <w:lvlText w:val="%5."/>
      <w:lvlJc w:val="left"/>
      <w:pPr>
        <w:ind w:left="3600" w:hanging="360"/>
      </w:pPr>
    </w:lvl>
    <w:lvl w:ilvl="5" w:tplc="6ECC0C08" w:tentative="1">
      <w:start w:val="1"/>
      <w:numFmt w:val="lowerRoman"/>
      <w:lvlText w:val="%6."/>
      <w:lvlJc w:val="right"/>
      <w:pPr>
        <w:ind w:left="4320" w:hanging="180"/>
      </w:pPr>
    </w:lvl>
    <w:lvl w:ilvl="6" w:tplc="1206C25A" w:tentative="1">
      <w:start w:val="1"/>
      <w:numFmt w:val="decimal"/>
      <w:lvlText w:val="%7."/>
      <w:lvlJc w:val="left"/>
      <w:pPr>
        <w:ind w:left="5040" w:hanging="360"/>
      </w:pPr>
    </w:lvl>
    <w:lvl w:ilvl="7" w:tplc="95DC7ED4" w:tentative="1">
      <w:start w:val="1"/>
      <w:numFmt w:val="lowerLetter"/>
      <w:lvlText w:val="%8."/>
      <w:lvlJc w:val="left"/>
      <w:pPr>
        <w:ind w:left="5760" w:hanging="360"/>
      </w:pPr>
    </w:lvl>
    <w:lvl w:ilvl="8" w:tplc="28DE2C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8D0330"/>
    <w:multiLevelType w:val="hybridMultilevel"/>
    <w:tmpl w:val="1668D25A"/>
    <w:lvl w:ilvl="0" w:tplc="EC2606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D2B4CF3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F24D66A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511AD3D4">
      <w:start w:val="1"/>
      <w:numFmt w:val="decimal"/>
      <w:lvlText w:val="%4."/>
      <w:lvlJc w:val="left"/>
      <w:pPr>
        <w:ind w:left="2520" w:hanging="360"/>
      </w:pPr>
    </w:lvl>
    <w:lvl w:ilvl="4" w:tplc="21CCEF60">
      <w:start w:val="1"/>
      <w:numFmt w:val="hebrew1"/>
      <w:lvlText w:val="%5."/>
      <w:lvlJc w:val="center"/>
      <w:pPr>
        <w:ind w:left="3240" w:hanging="360"/>
      </w:pPr>
    </w:lvl>
    <w:lvl w:ilvl="5" w:tplc="F9BAFC00" w:tentative="1">
      <w:start w:val="1"/>
      <w:numFmt w:val="lowerRoman"/>
      <w:lvlText w:val="%6."/>
      <w:lvlJc w:val="right"/>
      <w:pPr>
        <w:ind w:left="3960" w:hanging="180"/>
      </w:pPr>
    </w:lvl>
    <w:lvl w:ilvl="6" w:tplc="3398BF8A" w:tentative="1">
      <w:start w:val="1"/>
      <w:numFmt w:val="decimal"/>
      <w:lvlText w:val="%7."/>
      <w:lvlJc w:val="left"/>
      <w:pPr>
        <w:ind w:left="4680" w:hanging="360"/>
      </w:pPr>
    </w:lvl>
    <w:lvl w:ilvl="7" w:tplc="A6E41B98" w:tentative="1">
      <w:start w:val="1"/>
      <w:numFmt w:val="lowerLetter"/>
      <w:lvlText w:val="%8."/>
      <w:lvlJc w:val="left"/>
      <w:pPr>
        <w:ind w:left="5400" w:hanging="360"/>
      </w:pPr>
    </w:lvl>
    <w:lvl w:ilvl="8" w:tplc="028AB3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6772062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95C871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71F683E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34FC279C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EF6335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5AEC6AE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BD54D8F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7C4E3A72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9F90BD9A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CD44668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EAAF26" w:tentative="1">
      <w:start w:val="1"/>
      <w:numFmt w:val="lowerLetter"/>
      <w:lvlText w:val="%2."/>
      <w:lvlJc w:val="left"/>
      <w:pPr>
        <w:ind w:left="1440" w:hanging="360"/>
      </w:pPr>
    </w:lvl>
    <w:lvl w:ilvl="2" w:tplc="B72E18EA" w:tentative="1">
      <w:start w:val="1"/>
      <w:numFmt w:val="lowerRoman"/>
      <w:lvlText w:val="%3."/>
      <w:lvlJc w:val="right"/>
      <w:pPr>
        <w:ind w:left="2160" w:hanging="180"/>
      </w:pPr>
    </w:lvl>
    <w:lvl w:ilvl="3" w:tplc="111E310A" w:tentative="1">
      <w:start w:val="1"/>
      <w:numFmt w:val="decimal"/>
      <w:lvlText w:val="%4."/>
      <w:lvlJc w:val="left"/>
      <w:pPr>
        <w:ind w:left="2880" w:hanging="360"/>
      </w:pPr>
    </w:lvl>
    <w:lvl w:ilvl="4" w:tplc="BF628A34" w:tentative="1">
      <w:start w:val="1"/>
      <w:numFmt w:val="lowerLetter"/>
      <w:lvlText w:val="%5."/>
      <w:lvlJc w:val="left"/>
      <w:pPr>
        <w:ind w:left="3600" w:hanging="360"/>
      </w:pPr>
    </w:lvl>
    <w:lvl w:ilvl="5" w:tplc="8B88514E" w:tentative="1">
      <w:start w:val="1"/>
      <w:numFmt w:val="lowerRoman"/>
      <w:lvlText w:val="%6."/>
      <w:lvlJc w:val="right"/>
      <w:pPr>
        <w:ind w:left="4320" w:hanging="180"/>
      </w:pPr>
    </w:lvl>
    <w:lvl w:ilvl="6" w:tplc="832467CC" w:tentative="1">
      <w:start w:val="1"/>
      <w:numFmt w:val="decimal"/>
      <w:lvlText w:val="%7."/>
      <w:lvlJc w:val="left"/>
      <w:pPr>
        <w:ind w:left="5040" w:hanging="360"/>
      </w:pPr>
    </w:lvl>
    <w:lvl w:ilvl="7" w:tplc="87ECE7D0" w:tentative="1">
      <w:start w:val="1"/>
      <w:numFmt w:val="lowerLetter"/>
      <w:lvlText w:val="%8."/>
      <w:lvlJc w:val="left"/>
      <w:pPr>
        <w:ind w:left="5760" w:hanging="360"/>
      </w:pPr>
    </w:lvl>
    <w:lvl w:ilvl="8" w:tplc="B672C6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5D2A8A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0DDAC47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David" w:eastAsia="Calibri" w:hAnsi="David" w:cs="David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523"/>
        </w:tabs>
        <w:ind w:left="2523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40AA40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BBFC31A2" w:tentative="1">
      <w:start w:val="1"/>
      <w:numFmt w:val="lowerLetter"/>
      <w:lvlText w:val="%2."/>
      <w:lvlJc w:val="left"/>
      <w:pPr>
        <w:ind w:left="1440" w:hanging="360"/>
      </w:pPr>
    </w:lvl>
    <w:lvl w:ilvl="2" w:tplc="8A2E7030">
      <w:start w:val="1"/>
      <w:numFmt w:val="lowerRoman"/>
      <w:lvlText w:val="%3."/>
      <w:lvlJc w:val="right"/>
      <w:pPr>
        <w:ind w:left="2160" w:hanging="180"/>
      </w:pPr>
    </w:lvl>
    <w:lvl w:ilvl="3" w:tplc="84D2162C" w:tentative="1">
      <w:start w:val="1"/>
      <w:numFmt w:val="decimal"/>
      <w:lvlText w:val="%4."/>
      <w:lvlJc w:val="left"/>
      <w:pPr>
        <w:ind w:left="2880" w:hanging="360"/>
      </w:pPr>
    </w:lvl>
    <w:lvl w:ilvl="4" w:tplc="11F44390" w:tentative="1">
      <w:start w:val="1"/>
      <w:numFmt w:val="lowerLetter"/>
      <w:lvlText w:val="%5."/>
      <w:lvlJc w:val="left"/>
      <w:pPr>
        <w:ind w:left="3600" w:hanging="360"/>
      </w:pPr>
    </w:lvl>
    <w:lvl w:ilvl="5" w:tplc="7708FF7E" w:tentative="1">
      <w:start w:val="1"/>
      <w:numFmt w:val="lowerRoman"/>
      <w:lvlText w:val="%6."/>
      <w:lvlJc w:val="right"/>
      <w:pPr>
        <w:ind w:left="4320" w:hanging="180"/>
      </w:pPr>
    </w:lvl>
    <w:lvl w:ilvl="6" w:tplc="54162D4E" w:tentative="1">
      <w:start w:val="1"/>
      <w:numFmt w:val="decimal"/>
      <w:lvlText w:val="%7."/>
      <w:lvlJc w:val="left"/>
      <w:pPr>
        <w:ind w:left="5040" w:hanging="360"/>
      </w:pPr>
    </w:lvl>
    <w:lvl w:ilvl="7" w:tplc="6E5A0B86" w:tentative="1">
      <w:start w:val="1"/>
      <w:numFmt w:val="lowerLetter"/>
      <w:lvlText w:val="%8."/>
      <w:lvlJc w:val="left"/>
      <w:pPr>
        <w:ind w:left="5760" w:hanging="360"/>
      </w:pPr>
    </w:lvl>
    <w:lvl w:ilvl="8" w:tplc="8FFAE3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1E029AF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D8826F50" w:tentative="1">
      <w:start w:val="1"/>
      <w:numFmt w:val="lowerLetter"/>
      <w:lvlText w:val="%2."/>
      <w:lvlJc w:val="left"/>
      <w:pPr>
        <w:ind w:left="3349" w:hanging="360"/>
      </w:pPr>
    </w:lvl>
    <w:lvl w:ilvl="2" w:tplc="C0F64C40">
      <w:start w:val="1"/>
      <w:numFmt w:val="lowerRoman"/>
      <w:lvlText w:val="%3."/>
      <w:lvlJc w:val="right"/>
      <w:pPr>
        <w:ind w:left="4069" w:hanging="180"/>
      </w:pPr>
    </w:lvl>
    <w:lvl w:ilvl="3" w:tplc="80C0CE3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8DCFCA6" w:tentative="1">
      <w:start w:val="1"/>
      <w:numFmt w:val="lowerLetter"/>
      <w:lvlText w:val="%5."/>
      <w:lvlJc w:val="left"/>
      <w:pPr>
        <w:ind w:left="5509" w:hanging="360"/>
      </w:pPr>
    </w:lvl>
    <w:lvl w:ilvl="5" w:tplc="21586D66" w:tentative="1">
      <w:start w:val="1"/>
      <w:numFmt w:val="lowerRoman"/>
      <w:lvlText w:val="%6."/>
      <w:lvlJc w:val="right"/>
      <w:pPr>
        <w:ind w:left="6229" w:hanging="180"/>
      </w:pPr>
    </w:lvl>
    <w:lvl w:ilvl="6" w:tplc="5DE0F290" w:tentative="1">
      <w:start w:val="1"/>
      <w:numFmt w:val="decimal"/>
      <w:lvlText w:val="%7."/>
      <w:lvlJc w:val="left"/>
      <w:pPr>
        <w:ind w:left="6949" w:hanging="360"/>
      </w:pPr>
    </w:lvl>
    <w:lvl w:ilvl="7" w:tplc="143EDE64" w:tentative="1">
      <w:start w:val="1"/>
      <w:numFmt w:val="lowerLetter"/>
      <w:lvlText w:val="%8."/>
      <w:lvlJc w:val="left"/>
      <w:pPr>
        <w:ind w:left="7669" w:hanging="360"/>
      </w:pPr>
    </w:lvl>
    <w:lvl w:ilvl="8" w:tplc="3FF865C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1" w15:restartNumberingAfterBreak="0">
    <w:nsid w:val="7FBD3B2D"/>
    <w:multiLevelType w:val="hybridMultilevel"/>
    <w:tmpl w:val="981029E2"/>
    <w:lvl w:ilvl="0" w:tplc="E16446C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F2EB7FC" w:tentative="1">
      <w:start w:val="1"/>
      <w:numFmt w:val="lowerLetter"/>
      <w:lvlText w:val="%2."/>
      <w:lvlJc w:val="left"/>
      <w:pPr>
        <w:ind w:left="1440" w:hanging="360"/>
      </w:pPr>
    </w:lvl>
    <w:lvl w:ilvl="2" w:tplc="C65C43B2" w:tentative="1">
      <w:start w:val="1"/>
      <w:numFmt w:val="lowerRoman"/>
      <w:lvlText w:val="%3."/>
      <w:lvlJc w:val="right"/>
      <w:pPr>
        <w:ind w:left="2160" w:hanging="180"/>
      </w:pPr>
    </w:lvl>
    <w:lvl w:ilvl="3" w:tplc="98D6D5D2" w:tentative="1">
      <w:start w:val="1"/>
      <w:numFmt w:val="decimal"/>
      <w:lvlText w:val="%4."/>
      <w:lvlJc w:val="left"/>
      <w:pPr>
        <w:ind w:left="2880" w:hanging="360"/>
      </w:pPr>
    </w:lvl>
    <w:lvl w:ilvl="4" w:tplc="85A82720" w:tentative="1">
      <w:start w:val="1"/>
      <w:numFmt w:val="lowerLetter"/>
      <w:lvlText w:val="%5."/>
      <w:lvlJc w:val="left"/>
      <w:pPr>
        <w:ind w:left="3600" w:hanging="360"/>
      </w:pPr>
    </w:lvl>
    <w:lvl w:ilvl="5" w:tplc="38F0DE82" w:tentative="1">
      <w:start w:val="1"/>
      <w:numFmt w:val="lowerRoman"/>
      <w:lvlText w:val="%6."/>
      <w:lvlJc w:val="right"/>
      <w:pPr>
        <w:ind w:left="4320" w:hanging="180"/>
      </w:pPr>
    </w:lvl>
    <w:lvl w:ilvl="6" w:tplc="B73AB5B6" w:tentative="1">
      <w:start w:val="1"/>
      <w:numFmt w:val="decimal"/>
      <w:lvlText w:val="%7."/>
      <w:lvlJc w:val="left"/>
      <w:pPr>
        <w:ind w:left="5040" w:hanging="360"/>
      </w:pPr>
    </w:lvl>
    <w:lvl w:ilvl="7" w:tplc="9E62B3F6" w:tentative="1">
      <w:start w:val="1"/>
      <w:numFmt w:val="lowerLetter"/>
      <w:lvlText w:val="%8."/>
      <w:lvlJc w:val="left"/>
      <w:pPr>
        <w:ind w:left="5760" w:hanging="360"/>
      </w:pPr>
    </w:lvl>
    <w:lvl w:ilvl="8" w:tplc="9C04CB6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1"/>
  </w:num>
  <w:num w:numId="6">
    <w:abstractNumId w:val="2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10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869BE"/>
    <w:rsid w:val="00014879"/>
    <w:rsid w:val="00024D32"/>
    <w:rsid w:val="00082860"/>
    <w:rsid w:val="000C4534"/>
    <w:rsid w:val="000D742D"/>
    <w:rsid w:val="000F2865"/>
    <w:rsid w:val="0013124B"/>
    <w:rsid w:val="00164FA5"/>
    <w:rsid w:val="00193179"/>
    <w:rsid w:val="001D6B37"/>
    <w:rsid w:val="001E4F35"/>
    <w:rsid w:val="001E58A8"/>
    <w:rsid w:val="0021033A"/>
    <w:rsid w:val="002160AE"/>
    <w:rsid w:val="0024117D"/>
    <w:rsid w:val="002869BE"/>
    <w:rsid w:val="002B09E1"/>
    <w:rsid w:val="002C6DC7"/>
    <w:rsid w:val="00334165"/>
    <w:rsid w:val="00355260"/>
    <w:rsid w:val="003B340B"/>
    <w:rsid w:val="003C5AB7"/>
    <w:rsid w:val="003C7DDC"/>
    <w:rsid w:val="003E0153"/>
    <w:rsid w:val="003F43D6"/>
    <w:rsid w:val="00414EFD"/>
    <w:rsid w:val="00423701"/>
    <w:rsid w:val="00453B72"/>
    <w:rsid w:val="00472C25"/>
    <w:rsid w:val="00493CBD"/>
    <w:rsid w:val="004C287C"/>
    <w:rsid w:val="004E5710"/>
    <w:rsid w:val="004F0938"/>
    <w:rsid w:val="004F0B1D"/>
    <w:rsid w:val="00516191"/>
    <w:rsid w:val="005A06FC"/>
    <w:rsid w:val="005B79A9"/>
    <w:rsid w:val="005C3770"/>
    <w:rsid w:val="005E0EAC"/>
    <w:rsid w:val="005E1729"/>
    <w:rsid w:val="005F002E"/>
    <w:rsid w:val="00603C7B"/>
    <w:rsid w:val="00631410"/>
    <w:rsid w:val="006A5256"/>
    <w:rsid w:val="006C23CE"/>
    <w:rsid w:val="006E7307"/>
    <w:rsid w:val="00712E25"/>
    <w:rsid w:val="00726AF4"/>
    <w:rsid w:val="007357FC"/>
    <w:rsid w:val="007553ED"/>
    <w:rsid w:val="00762179"/>
    <w:rsid w:val="007B6DCB"/>
    <w:rsid w:val="007C071B"/>
    <w:rsid w:val="007E0D0A"/>
    <w:rsid w:val="007E66C6"/>
    <w:rsid w:val="0081182A"/>
    <w:rsid w:val="0082646C"/>
    <w:rsid w:val="00840F6E"/>
    <w:rsid w:val="00856137"/>
    <w:rsid w:val="00866CB1"/>
    <w:rsid w:val="00867626"/>
    <w:rsid w:val="008C2258"/>
    <w:rsid w:val="008D6B16"/>
    <w:rsid w:val="008F1FBA"/>
    <w:rsid w:val="0090766F"/>
    <w:rsid w:val="00924ED4"/>
    <w:rsid w:val="00955AB1"/>
    <w:rsid w:val="00981D82"/>
    <w:rsid w:val="00996FF1"/>
    <w:rsid w:val="009A750E"/>
    <w:rsid w:val="009C5B9C"/>
    <w:rsid w:val="009C704A"/>
    <w:rsid w:val="00A002D6"/>
    <w:rsid w:val="00A0033D"/>
    <w:rsid w:val="00A10E96"/>
    <w:rsid w:val="00A26205"/>
    <w:rsid w:val="00A365C5"/>
    <w:rsid w:val="00AA4F01"/>
    <w:rsid w:val="00B02E26"/>
    <w:rsid w:val="00B4386A"/>
    <w:rsid w:val="00B7692F"/>
    <w:rsid w:val="00B80CF5"/>
    <w:rsid w:val="00B83C67"/>
    <w:rsid w:val="00B85515"/>
    <w:rsid w:val="00B9110D"/>
    <w:rsid w:val="00BA34CF"/>
    <w:rsid w:val="00BB5BFB"/>
    <w:rsid w:val="00BD5AFD"/>
    <w:rsid w:val="00BF1013"/>
    <w:rsid w:val="00BF35BD"/>
    <w:rsid w:val="00C0297D"/>
    <w:rsid w:val="00C365D8"/>
    <w:rsid w:val="00C42BC0"/>
    <w:rsid w:val="00C7081C"/>
    <w:rsid w:val="00CD1FB9"/>
    <w:rsid w:val="00D00ED0"/>
    <w:rsid w:val="00D23784"/>
    <w:rsid w:val="00DE0561"/>
    <w:rsid w:val="00E04F17"/>
    <w:rsid w:val="00E3009B"/>
    <w:rsid w:val="00E54987"/>
    <w:rsid w:val="00E713D9"/>
    <w:rsid w:val="00E7465B"/>
    <w:rsid w:val="00E7658B"/>
    <w:rsid w:val="00E8384D"/>
    <w:rsid w:val="00E91F8E"/>
    <w:rsid w:val="00E97A6A"/>
    <w:rsid w:val="00EF6897"/>
    <w:rsid w:val="00F62EA5"/>
    <w:rsid w:val="00F92255"/>
    <w:rsid w:val="00FB0A62"/>
    <w:rsid w:val="00FB545C"/>
    <w:rsid w:val="00FF1E7C"/>
    <w:rsid w:val="00FF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43F8C7"/>
  <w15:docId w15:val="{D7F2FB45-6476-42A7-BD86-CFD805613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4"/>
    <w:rsid w:val="00B7692F"/>
    <w:rPr>
      <w:sz w:val="22"/>
      <w:szCs w:val="22"/>
    </w:rPr>
  </w:style>
  <w:style w:type="character" w:styleId="a8">
    <w:name w:val="annotation reference"/>
    <w:rsid w:val="002C6DC7"/>
    <w:rPr>
      <w:sz w:val="16"/>
      <w:szCs w:val="16"/>
    </w:rPr>
  </w:style>
  <w:style w:type="paragraph" w:styleId="a9">
    <w:name w:val="annotation text"/>
    <w:basedOn w:val="a0"/>
    <w:link w:val="aa"/>
    <w:rsid w:val="002C6DC7"/>
    <w:pPr>
      <w:spacing w:after="0" w:line="240" w:lineRule="auto"/>
    </w:pPr>
    <w:rPr>
      <w:rFonts w:ascii="Times New (W1)" w:eastAsia="Times New Roman" w:hAnsi="Times New (W1)" w:cs="David"/>
      <w:sz w:val="20"/>
      <w:szCs w:val="20"/>
    </w:rPr>
  </w:style>
  <w:style w:type="character" w:customStyle="1" w:styleId="aa">
    <w:name w:val="טקסט הערה תו"/>
    <w:link w:val="a9"/>
    <w:rsid w:val="002C6DC7"/>
    <w:rPr>
      <w:rFonts w:ascii="Times New (W1)" w:eastAsia="Times New Roman" w:hAnsi="Times New (W1)" w:cs="David"/>
    </w:rPr>
  </w:style>
  <w:style w:type="paragraph" w:styleId="ab">
    <w:name w:val="Balloon Text"/>
    <w:basedOn w:val="a0"/>
    <w:link w:val="ac"/>
    <w:uiPriority w:val="99"/>
    <w:semiHidden/>
    <w:unhideWhenUsed/>
    <w:rsid w:val="002C6DC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link w:val="ab"/>
    <w:uiPriority w:val="99"/>
    <w:semiHidden/>
    <w:rsid w:val="002C6DC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ce.gov.il" TargetMode="External"/><Relationship Id="rId3" Type="http://schemas.openxmlformats.org/officeDocument/2006/relationships/numbering" Target="numbering.xml"/><Relationship Id="rId7" Type="http://schemas.openxmlformats.org/officeDocument/2006/relationships/hyperlink" Target="mailto:michraz@justice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gov.il/he/Departments/publications/Call_for_bids/tender-05-202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5303</Characters>
  <Application>Microsoft Office Word</Application>
  <DocSecurity>0</DocSecurity>
  <Lines>44</Lines>
  <Paragraphs>12</Paragraphs>
  <ScaleCrop>false</ScaleCrop>
  <Company/>
  <LinksUpToDate>false</LinksUpToDate>
  <CharactersWithSpaces>6351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Adi Reuven (rechesh)</cp:lastModifiedBy>
  <cp:revision>1</cp:revision>
  <dcterms:created xsi:type="dcterms:W3CDTF">2021-06-16T13:01:00Z</dcterms:created>
  <dcterms:modified xsi:type="dcterms:W3CDTF">2021-06-16T13:01:00Z</dcterms:modified>
</cp:coreProperties>
</file>